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06162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06162A">
        <w:rPr>
          <w:rFonts w:cs="B Nazanin" w:hint="cs"/>
          <w:sz w:val="24"/>
          <w:szCs w:val="24"/>
          <w:rtl/>
          <w:lang w:bidi="fa-IR"/>
        </w:rPr>
        <w:t>زیست شناسی مولکولی پیشرفته-1111512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06162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6162A">
        <w:rPr>
          <w:rFonts w:cs="B Nazanin" w:hint="cs"/>
          <w:sz w:val="24"/>
          <w:szCs w:val="24"/>
          <w:rtl/>
          <w:lang w:bidi="fa-IR"/>
        </w:rPr>
        <w:t>12-10</w:t>
      </w:r>
    </w:p>
    <w:p w:rsidR="00045E82" w:rsidRDefault="009E6659" w:rsidP="00B00E3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B00E3C">
        <w:rPr>
          <w:rFonts w:cs="B Nazanin" w:hint="cs"/>
          <w:sz w:val="24"/>
          <w:szCs w:val="24"/>
          <w:rtl/>
          <w:lang w:bidi="fa-IR"/>
        </w:rPr>
        <w:t>کشت سلولی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6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C87B3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4، 9،10،13،14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>پاشایی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Pr="000A71E8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C87B3B" w:rsidRDefault="00C87B3B" w:rsidP="00C87B3B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C87B3B" w:rsidRPr="000A71E8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0A71E8" w:rsidRPr="00B00E3C" w:rsidRDefault="000A71E8" w:rsidP="00AA149E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162A">
              <w:rPr>
                <w:rFonts w:cs="B Nazanin" w:hint="cs"/>
                <w:sz w:val="24"/>
                <w:szCs w:val="24"/>
                <w:rtl/>
              </w:rPr>
              <w:t xml:space="preserve"> ساختار،نقش زیستی،اهمیت و بیوژنز غشاء دیواره و هسته سلولی(2 جلسه)</w:t>
            </w:r>
          </w:p>
          <w:p w:rsidR="00DE1F48" w:rsidRDefault="000A71E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چرخه سلولی ،اهمیت و کابردهای فرآیندهای مولکولی در خلال چرخه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روش های مطالعه چرخه سلولی</w:t>
            </w:r>
          </w:p>
          <w:p w:rsidR="000A71E8" w:rsidRDefault="00DE1F48" w:rsidP="00C87B3B">
            <w:pPr>
              <w:bidi/>
              <w:rPr>
                <w:rFonts w:cs="B Nazanin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C87B3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C87B3B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مکانیسم های ترشحی در پرده کاریوت ها و یوکاریوتها(2 جلسه)</w:t>
            </w:r>
          </w:p>
          <w:p w:rsidR="00C87B3B" w:rsidRPr="00C87B3B" w:rsidRDefault="00C87B3B" w:rsidP="00C87B3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مکانیسم تمایز سلولی و ویژگی های سلول های تمایز یافته(2 جلسه)-</w:t>
            </w:r>
          </w:p>
          <w:p w:rsidR="000A71E8" w:rsidRPr="00901145" w:rsidRDefault="000A71E8" w:rsidP="00C87B3B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06162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06162A">
        <w:rPr>
          <w:rFonts w:cs="B Nazanin" w:hint="cs"/>
          <w:rtl/>
        </w:rPr>
        <w:t xml:space="preserve"> پاشایی، دکتر صمدی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AA149E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C87B3B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C87B3B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sectPr w:rsidR="00045E82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6162A"/>
    <w:rsid w:val="00097917"/>
    <w:rsid w:val="000A71E8"/>
    <w:rsid w:val="00116168"/>
    <w:rsid w:val="001B7EEF"/>
    <w:rsid w:val="00204C32"/>
    <w:rsid w:val="00273428"/>
    <w:rsid w:val="002E3CF9"/>
    <w:rsid w:val="0032320D"/>
    <w:rsid w:val="00357D95"/>
    <w:rsid w:val="0036628E"/>
    <w:rsid w:val="00372A70"/>
    <w:rsid w:val="00393893"/>
    <w:rsid w:val="00594E7C"/>
    <w:rsid w:val="005B5E48"/>
    <w:rsid w:val="00625677"/>
    <w:rsid w:val="0062757A"/>
    <w:rsid w:val="006E5A1F"/>
    <w:rsid w:val="007A0CC6"/>
    <w:rsid w:val="00855485"/>
    <w:rsid w:val="00892B5B"/>
    <w:rsid w:val="008B68E8"/>
    <w:rsid w:val="00901145"/>
    <w:rsid w:val="00932C00"/>
    <w:rsid w:val="00975597"/>
    <w:rsid w:val="009E6659"/>
    <w:rsid w:val="00AA149E"/>
    <w:rsid w:val="00AF6E8C"/>
    <w:rsid w:val="00B00E3C"/>
    <w:rsid w:val="00B93F76"/>
    <w:rsid w:val="00BC447B"/>
    <w:rsid w:val="00C53613"/>
    <w:rsid w:val="00C866FB"/>
    <w:rsid w:val="00C87B3B"/>
    <w:rsid w:val="00CC7DFE"/>
    <w:rsid w:val="00D87794"/>
    <w:rsid w:val="00DD77AB"/>
    <w:rsid w:val="00DE1F48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2012-10-01T11:20:00Z</cp:lastPrinted>
  <dcterms:created xsi:type="dcterms:W3CDTF">2015-02-04T06:36:00Z</dcterms:created>
  <dcterms:modified xsi:type="dcterms:W3CDTF">2015-02-04T07:06:00Z</dcterms:modified>
</cp:coreProperties>
</file>